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GoBack"/>
      <w:r>
        <w:rPr>
          <w:rFonts w:hint="eastAsia" w:ascii="方正小标宋_GBK" w:eastAsia="方正小标宋_GBK"/>
          <w:sz w:val="44"/>
          <w:szCs w:val="44"/>
        </w:rPr>
        <w:t>四川川黔高速公路有限公司</w:t>
      </w:r>
    </w:p>
    <w:p>
      <w:pPr>
        <w:jc w:val="center"/>
        <w:rPr>
          <w:rFonts w:ascii="方正小标宋_GBK" w:eastAsia="方正小标宋_GBK"/>
          <w:sz w:val="44"/>
          <w:szCs w:val="44"/>
        </w:rPr>
      </w:pPr>
      <w:r>
        <w:rPr>
          <w:rFonts w:hint="eastAsia" w:ascii="方正小标宋_GBK" w:eastAsia="方正小标宋_GBK"/>
          <w:sz w:val="44"/>
          <w:szCs w:val="44"/>
        </w:rPr>
        <w:t>四川叙古高速公路开发有限责任公司</w:t>
      </w:r>
    </w:p>
    <w:p>
      <w:pPr>
        <w:jc w:val="center"/>
        <w:rPr>
          <w:rFonts w:ascii="方正小标宋_GBK" w:eastAsia="方正小标宋_GBK"/>
          <w:sz w:val="44"/>
          <w:szCs w:val="44"/>
        </w:rPr>
      </w:pPr>
      <w:r>
        <w:rPr>
          <w:rFonts w:hint="eastAsia" w:ascii="方正小标宋_GBK" w:eastAsia="方正小标宋_GBK"/>
          <w:sz w:val="44"/>
          <w:szCs w:val="44"/>
        </w:rPr>
        <w:t>人员招聘公告</w:t>
      </w:r>
    </w:p>
    <w:p>
      <w:pPr>
        <w:ind w:firstLine="640" w:firstLineChars="200"/>
        <w:rPr>
          <w:rFonts w:ascii="仿宋_GB2312" w:eastAsia="仿宋_GB2312"/>
          <w:sz w:val="32"/>
          <w:szCs w:val="32"/>
        </w:rPr>
      </w:pPr>
      <w:r>
        <w:rPr>
          <w:rFonts w:hint="eastAsia" w:ascii="仿宋_GB2312" w:eastAsia="仿宋_GB2312"/>
          <w:sz w:val="32"/>
          <w:szCs w:val="32"/>
        </w:rPr>
        <w:t>因工作需要，四川叙古高速公路开发有限责任公司、四川川黔高速公路有限公司拟于近期面向社会及集团公司内部进行公开招聘，现将相关信息公告如下：</w:t>
      </w:r>
    </w:p>
    <w:p>
      <w:pPr>
        <w:ind w:firstLine="640" w:firstLineChars="200"/>
        <w:rPr>
          <w:rFonts w:ascii="黑体" w:hAnsi="黑体" w:eastAsia="黑体"/>
          <w:sz w:val="32"/>
          <w:szCs w:val="32"/>
        </w:rPr>
      </w:pPr>
      <w:r>
        <w:rPr>
          <w:rFonts w:hint="eastAsia" w:ascii="黑体" w:hAnsi="黑体" w:eastAsia="黑体"/>
          <w:sz w:val="32"/>
          <w:szCs w:val="32"/>
        </w:rPr>
        <w:t>一、岗位、数量及要求</w:t>
      </w:r>
    </w:p>
    <w:p>
      <w:pPr>
        <w:ind w:firstLine="643" w:firstLineChars="200"/>
        <w:rPr>
          <w:rFonts w:ascii="楷体" w:hAnsi="楷体" w:eastAsia="楷体"/>
          <w:b/>
          <w:sz w:val="32"/>
          <w:szCs w:val="32"/>
        </w:rPr>
      </w:pPr>
      <w:r>
        <w:rPr>
          <w:rFonts w:hint="eastAsia" w:ascii="楷体" w:hAnsi="楷体" w:eastAsia="楷体"/>
          <w:b/>
          <w:sz w:val="32"/>
          <w:szCs w:val="32"/>
        </w:rPr>
        <w:t>（一）法务内控（1名）</w:t>
      </w:r>
    </w:p>
    <w:p>
      <w:pPr>
        <w:widowControl/>
        <w:shd w:val="clear" w:color="auto" w:fill="FFFFFF"/>
        <w:ind w:firstLine="420"/>
        <w:jc w:val="left"/>
        <w:rPr>
          <w:rFonts w:ascii="仿宋_GB2312" w:hAnsi="宋体" w:eastAsia="仿宋_GB2312" w:cs="仿宋_GB2312"/>
          <w:b/>
          <w:color w:val="333333"/>
          <w:kern w:val="0"/>
          <w:sz w:val="32"/>
          <w:szCs w:val="32"/>
          <w:shd w:val="clear" w:color="auto" w:fill="FFFFFF"/>
          <w:lang w:bidi="ar"/>
        </w:rPr>
      </w:pPr>
      <w:r>
        <w:rPr>
          <w:rFonts w:hint="eastAsia" w:ascii="仿宋_GB2312" w:hAnsi="宋体" w:eastAsia="仿宋_GB2312" w:cs="仿宋_GB2312"/>
          <w:b/>
          <w:color w:val="333333"/>
          <w:kern w:val="0"/>
          <w:sz w:val="32"/>
          <w:szCs w:val="32"/>
          <w:shd w:val="clear" w:color="auto" w:fill="FFFFFF"/>
          <w:lang w:bidi="ar"/>
        </w:rPr>
        <w:t>岗位职责：</w:t>
      </w:r>
      <w:r>
        <w:rPr>
          <w:rFonts w:hint="eastAsia" w:ascii="仿宋_GB2312" w:hAnsi="宋体" w:eastAsia="仿宋_GB2312" w:cs="仿宋_GB2312"/>
          <w:color w:val="333333"/>
          <w:kern w:val="0"/>
          <w:sz w:val="32"/>
          <w:szCs w:val="32"/>
          <w:shd w:val="clear" w:color="auto" w:fill="FFFFFF"/>
          <w:lang w:bidi="ar"/>
        </w:rPr>
        <w:t>负责公司法务管理和制度体系建设；在公司内部开展普法教育、法律咨询和法律交流；对公司重要经济活动及重大经营决策进行法律论证，配合咨询或出具法律意见；外部法律顾问的选聘、管理、监督和评价；公司各类规章制度的法务审核，重大合同的谈判和协议审核；负责配合对公司内部运作进行风险控制；配合处置公司法律纠纷；完成公司交办的其他工作。</w:t>
      </w:r>
    </w:p>
    <w:p>
      <w:pPr>
        <w:widowControl/>
        <w:shd w:val="clear" w:color="auto" w:fill="FFFFFF"/>
        <w:ind w:firstLine="420"/>
        <w:jc w:val="left"/>
        <w:rPr>
          <w:rFonts w:hint="eastAsia" w:ascii="仿宋_GB2312" w:hAnsi="宋体" w:eastAsia="仿宋_GB2312" w:cs="仿宋_GB2312"/>
          <w:color w:val="333333"/>
          <w:kern w:val="0"/>
          <w:sz w:val="32"/>
          <w:szCs w:val="32"/>
          <w:shd w:val="clear" w:color="auto" w:fill="FFFFFF"/>
          <w:lang w:bidi="ar"/>
        </w:rPr>
      </w:pPr>
      <w:r>
        <w:rPr>
          <w:rFonts w:hint="eastAsia" w:ascii="仿宋_GB2312" w:hAnsi="宋体" w:eastAsia="仿宋_GB2312" w:cs="仿宋_GB2312"/>
          <w:b/>
          <w:color w:val="333333"/>
          <w:kern w:val="0"/>
          <w:sz w:val="32"/>
          <w:szCs w:val="32"/>
          <w:shd w:val="clear" w:color="auto" w:fill="FFFFFF"/>
          <w:lang w:bidi="ar"/>
        </w:rPr>
        <w:t>岗位要求：</w:t>
      </w:r>
      <w:r>
        <w:rPr>
          <w:rFonts w:hint="eastAsia" w:ascii="仿宋_GB2312" w:hAnsi="宋体" w:eastAsia="仿宋_GB2312" w:cs="仿宋_GB2312"/>
          <w:color w:val="333333"/>
          <w:kern w:val="0"/>
          <w:sz w:val="32"/>
          <w:szCs w:val="32"/>
          <w:shd w:val="clear" w:color="auto" w:fill="FFFFFF"/>
          <w:lang w:bidi="ar"/>
        </w:rPr>
        <w:t xml:space="preserve"> 22-35周岁，全日制211或985大学本科及以上学历，法律类相关专业，持法律资格职业证书C证及以上，有律师事务所从业经验3年及以上，能独立处理公司法律纠纷</w:t>
      </w:r>
      <w:r>
        <w:rPr>
          <w:rFonts w:hint="eastAsia" w:ascii="仿宋_GB2312" w:hAnsi="宋体" w:eastAsia="仿宋_GB2312" w:cs="仿宋_GB2312"/>
          <w:color w:val="333333"/>
          <w:kern w:val="0"/>
          <w:sz w:val="32"/>
          <w:szCs w:val="32"/>
          <w:shd w:val="clear" w:color="auto" w:fill="FFFFFF"/>
          <w:lang w:eastAsia="zh-CN" w:bidi="ar"/>
        </w:rPr>
        <w:t>；</w:t>
      </w:r>
      <w:r>
        <w:rPr>
          <w:rFonts w:hint="eastAsia" w:ascii="仿宋_GB2312" w:hAnsi="宋体" w:eastAsia="仿宋_GB2312" w:cs="仿宋_GB2312"/>
          <w:color w:val="333333"/>
          <w:kern w:val="0"/>
          <w:sz w:val="32"/>
          <w:szCs w:val="32"/>
          <w:shd w:val="clear" w:color="auto" w:fill="FFFFFF"/>
          <w:lang w:bidi="ar"/>
        </w:rPr>
        <w:t>能熟练使用办公软件，工作仔细、认真，有较好的沟通能力、组织协调能力。</w:t>
      </w:r>
    </w:p>
    <w:p/>
    <w:p>
      <w:pPr>
        <w:widowControl/>
        <w:shd w:val="clear" w:color="auto" w:fill="FFFFFF"/>
        <w:wordWrap w:val="0"/>
        <w:adjustRightInd w:val="0"/>
        <w:snapToGrid w:val="0"/>
        <w:spacing w:line="360" w:lineRule="auto"/>
        <w:ind w:firstLine="643" w:firstLineChars="200"/>
        <w:jc w:val="left"/>
        <w:rPr>
          <w:rFonts w:ascii="楷体" w:hAnsi="楷体" w:eastAsia="楷体" w:cs="宋体"/>
          <w:b/>
          <w:bCs/>
          <w:color w:val="000000"/>
          <w:kern w:val="0"/>
          <w:sz w:val="32"/>
          <w:szCs w:val="32"/>
          <w:shd w:val="clear" w:color="auto" w:fill="FFFFFF"/>
          <w:lang w:bidi="ar"/>
        </w:rPr>
      </w:pPr>
      <w:r>
        <w:rPr>
          <w:rFonts w:hint="eastAsia" w:ascii="楷体" w:hAnsi="楷体" w:eastAsia="楷体" w:cs="宋体"/>
          <w:b/>
          <w:bCs/>
          <w:color w:val="000000"/>
          <w:kern w:val="0"/>
          <w:sz w:val="32"/>
          <w:szCs w:val="32"/>
          <w:shd w:val="clear" w:color="auto" w:fill="FFFFFF"/>
          <w:lang w:bidi="ar"/>
        </w:rPr>
        <w:t>（二）机电工程师</w:t>
      </w:r>
      <w:r>
        <w:rPr>
          <w:rFonts w:hint="eastAsia" w:ascii="楷体" w:hAnsi="楷体" w:eastAsia="楷体"/>
          <w:b/>
          <w:sz w:val="32"/>
          <w:szCs w:val="32"/>
        </w:rPr>
        <w:t>（1名）</w:t>
      </w:r>
    </w:p>
    <w:p>
      <w:pPr>
        <w:adjustRightInd w:val="0"/>
        <w:snapToGrid w:val="0"/>
        <w:spacing w:line="360" w:lineRule="auto"/>
        <w:ind w:firstLine="643" w:firstLineChars="20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b/>
          <w:color w:val="000000"/>
          <w:kern w:val="0"/>
          <w:sz w:val="32"/>
          <w:szCs w:val="32"/>
          <w:shd w:val="clear" w:color="auto" w:fill="FFFFFF"/>
          <w:lang w:bidi="ar"/>
        </w:rPr>
        <w:t>岗位职责：</w:t>
      </w:r>
      <w:r>
        <w:rPr>
          <w:rFonts w:hint="eastAsia" w:ascii="仿宋_GB2312" w:hAnsi="宋体" w:eastAsia="仿宋_GB2312" w:cs="宋体"/>
          <w:color w:val="333333"/>
          <w:kern w:val="0"/>
          <w:sz w:val="32"/>
          <w:szCs w:val="32"/>
          <w:lang w:bidi="ar"/>
        </w:rPr>
        <w:t>建立健全公司机电设备管理制度体系；确保隧道通风、照明、管理站（所）、中心及特大桥梁监控等机电系统的运行稳定；建立机电设备和备品备件管理台账，日常巡查、保养维护日志；</w:t>
      </w:r>
      <w:r>
        <w:rPr>
          <w:rFonts w:hint="eastAsia" w:ascii="仿宋_GB2312" w:hAnsi="宋体" w:eastAsia="仿宋_GB2312" w:cs="宋体"/>
          <w:color w:val="000000"/>
          <w:kern w:val="0"/>
          <w:sz w:val="32"/>
          <w:szCs w:val="32"/>
          <w:shd w:val="clear" w:color="auto" w:fill="FFFFFF"/>
          <w:lang w:bidi="ar"/>
        </w:rPr>
        <w:t>负责</w:t>
      </w:r>
      <w:r>
        <w:rPr>
          <w:rFonts w:hint="eastAsia" w:ascii="仿宋_GB2312" w:hAnsi="宋体" w:eastAsia="仿宋_GB2312" w:cs="宋体"/>
          <w:color w:val="333333"/>
          <w:kern w:val="0"/>
          <w:sz w:val="32"/>
          <w:szCs w:val="32"/>
          <w:lang w:bidi="ar"/>
        </w:rPr>
        <w:t>编制年度机电维修、备件采购和更新改造计划，编制相应采购和施工方案；</w:t>
      </w:r>
      <w:r>
        <w:rPr>
          <w:rFonts w:hint="eastAsia" w:ascii="仿宋_GB2312" w:hAnsi="宋体" w:eastAsia="仿宋_GB2312" w:cs="宋体"/>
          <w:color w:val="000000"/>
          <w:kern w:val="0"/>
          <w:sz w:val="32"/>
          <w:szCs w:val="32"/>
          <w:shd w:val="clear" w:color="auto" w:fill="FFFFFF"/>
          <w:lang w:bidi="ar"/>
        </w:rPr>
        <w:t>负责</w:t>
      </w:r>
      <w:r>
        <w:rPr>
          <w:rFonts w:hint="eastAsia" w:ascii="仿宋_GB2312" w:hAnsi="宋体" w:eastAsia="仿宋_GB2312" w:cs="宋体"/>
          <w:color w:val="333333"/>
          <w:kern w:val="0"/>
          <w:sz w:val="32"/>
          <w:szCs w:val="32"/>
          <w:lang w:bidi="ar"/>
        </w:rPr>
        <w:t>按照交通运输主管部门要求开展本路段机电系统年度运行状况评估工作；为门架收费系统及监控系统正常运营提供技术保障；组织实施高压电力线路的巡线和清障；完成公司交办的其它工作。</w:t>
      </w:r>
    </w:p>
    <w:p>
      <w:pPr>
        <w:widowControl/>
        <w:shd w:val="clear" w:color="auto" w:fill="FFFFFF"/>
        <w:wordWrap w:val="0"/>
        <w:adjustRightInd w:val="0"/>
        <w:snapToGrid w:val="0"/>
        <w:spacing w:line="360" w:lineRule="auto"/>
        <w:ind w:firstLine="643" w:firstLineChars="200"/>
        <w:jc w:val="left"/>
        <w:rPr>
          <w:rFonts w:ascii="仿宋_GB2312" w:hAnsi="宋体" w:eastAsia="仿宋_GB2312" w:cs="宋体"/>
          <w:kern w:val="0"/>
          <w:sz w:val="32"/>
          <w:szCs w:val="32"/>
          <w:lang w:bidi="ar"/>
        </w:rPr>
      </w:pPr>
      <w:r>
        <w:rPr>
          <w:rFonts w:hint="eastAsia" w:ascii="仿宋_GB2312" w:hAnsi="宋体" w:eastAsia="仿宋_GB2312" w:cs="宋体"/>
          <w:b/>
          <w:color w:val="000000"/>
          <w:kern w:val="0"/>
          <w:sz w:val="32"/>
          <w:szCs w:val="32"/>
          <w:shd w:val="clear" w:color="auto" w:fill="FFFFFF"/>
          <w:lang w:bidi="ar"/>
        </w:rPr>
        <w:t>岗位要求：</w:t>
      </w:r>
      <w:r>
        <w:rPr>
          <w:rFonts w:hint="eastAsia" w:ascii="仿宋_GB2312" w:hAnsi="宋体" w:eastAsia="仿宋_GB2312" w:cs="宋体"/>
          <w:color w:val="333333"/>
          <w:kern w:val="0"/>
          <w:sz w:val="32"/>
          <w:szCs w:val="32"/>
          <w:lang w:bidi="ar"/>
        </w:rPr>
        <w:t>25-40周岁，</w:t>
      </w:r>
      <w:r>
        <w:rPr>
          <w:rFonts w:hint="eastAsia" w:ascii="仿宋_GB2312" w:hAnsi="宋体" w:eastAsia="仿宋_GB2312" w:cs="宋体"/>
          <w:kern w:val="0"/>
          <w:sz w:val="32"/>
          <w:szCs w:val="32"/>
          <w:lang w:bidi="ar"/>
        </w:rPr>
        <w:t>全日制大学本科及以上学历，机电或机电相关专业，中级及以上职称；有高速公路机电工程工作经验3年及以上，</w:t>
      </w:r>
      <w:r>
        <w:rPr>
          <w:rFonts w:hint="eastAsia" w:ascii="仿宋_GB2312" w:hAnsi="宋体" w:eastAsia="仿宋_GB2312" w:cs="宋体"/>
          <w:color w:val="333333"/>
          <w:kern w:val="0"/>
          <w:sz w:val="32"/>
          <w:szCs w:val="32"/>
          <w:lang w:bidi="ar"/>
        </w:rPr>
        <w:t>熟知高速公路三大系统的工作原理、架构组成、日常使用及故障处理；熟悉计算机操作及软硬件维护，精通高速公路各项硬、软件操作维护，能独立解决高速公路机电系统故障，工作细心、有较强的学习能力，吃苦耐</w:t>
      </w:r>
      <w:r>
        <w:rPr>
          <w:rFonts w:hint="eastAsia" w:ascii="仿宋_GB2312" w:hAnsi="宋体" w:eastAsia="仿宋_GB2312" w:cs="宋体"/>
          <w:kern w:val="0"/>
          <w:sz w:val="32"/>
          <w:szCs w:val="32"/>
          <w:lang w:bidi="ar"/>
        </w:rPr>
        <w:t>劳。</w:t>
      </w:r>
    </w:p>
    <w:p>
      <w:pPr>
        <w:pStyle w:val="4"/>
        <w:widowControl/>
        <w:spacing w:before="0" w:beforeAutospacing="0" w:after="0" w:afterAutospacing="0" w:line="360" w:lineRule="auto"/>
        <w:ind w:firstLine="640" w:firstLineChars="200"/>
        <w:rPr>
          <w:rFonts w:ascii="黑体" w:hAnsi="黑体" w:eastAsia="黑体"/>
          <w:sz w:val="32"/>
          <w:szCs w:val="32"/>
        </w:rPr>
      </w:pPr>
      <w:r>
        <w:rPr>
          <w:rFonts w:hint="eastAsia" w:ascii="黑体" w:hAnsi="黑体" w:eastAsia="黑体"/>
          <w:sz w:val="32"/>
          <w:szCs w:val="32"/>
        </w:rPr>
        <w:t>二、招聘流程</w:t>
      </w:r>
    </w:p>
    <w:p>
      <w:pPr>
        <w:ind w:firstLine="640" w:firstLineChars="200"/>
        <w:rPr>
          <w:rFonts w:ascii="仿宋_GB2312" w:eastAsia="仿宋_GB2312"/>
          <w:color w:val="FF0000"/>
          <w:sz w:val="32"/>
          <w:szCs w:val="32"/>
        </w:rPr>
      </w:pPr>
      <w:r>
        <w:rPr>
          <w:rFonts w:hint="eastAsia" w:ascii="仿宋_GB2312" w:eastAsia="仿宋_GB2312"/>
          <w:sz w:val="32"/>
          <w:szCs w:val="32"/>
        </w:rPr>
        <w:t>1、网上报名：即日起至2021年10月15日，应聘人员按照报名表（附件1）格式要求，以“姓名+应聘岗位”为标题，传至邮箱1264990389@qq.com，可将工作证明、执业资格等作为附件一并发至该邮箱（有多个附件时，请压缩打包），未按报名表格式或规定标题投递的简历，一律不予接收，</w:t>
      </w:r>
      <w:r>
        <w:rPr>
          <w:rFonts w:ascii="仿宋_GB2312" w:eastAsia="仿宋_GB2312"/>
          <w:sz w:val="32"/>
          <w:szCs w:val="32"/>
        </w:rPr>
        <w:t>应聘人员应如实提交上述材料。弄虚作假者，一经查实即取消应聘资格。已被聘用的，予以解聘。</w:t>
      </w:r>
    </w:p>
    <w:p>
      <w:pPr>
        <w:ind w:firstLine="640" w:firstLineChars="200"/>
        <w:rPr>
          <w:rFonts w:ascii="仿宋_GB2312" w:eastAsia="仿宋_GB2312"/>
          <w:sz w:val="32"/>
          <w:szCs w:val="32"/>
        </w:rPr>
      </w:pPr>
      <w:r>
        <w:rPr>
          <w:rFonts w:hint="eastAsia" w:ascii="仿宋_GB2312" w:eastAsia="仿宋_GB2312"/>
          <w:sz w:val="32"/>
          <w:szCs w:val="32"/>
        </w:rPr>
        <w:t>2、资格审查：</w:t>
      </w:r>
      <w:r>
        <w:rPr>
          <w:rFonts w:ascii="仿宋_GB2312" w:eastAsia="仿宋_GB2312"/>
          <w:sz w:val="32"/>
          <w:szCs w:val="32"/>
        </w:rPr>
        <w:t>根据招聘条件对报名人员进行资格初审</w:t>
      </w:r>
      <w:r>
        <w:rPr>
          <w:rFonts w:hint="eastAsia" w:ascii="仿宋_GB2312" w:eastAsia="仿宋_GB2312"/>
          <w:sz w:val="32"/>
          <w:szCs w:val="32"/>
        </w:rPr>
        <w:t>。</w:t>
      </w:r>
    </w:p>
    <w:p>
      <w:pPr>
        <w:ind w:firstLine="640" w:firstLineChars="200"/>
        <w:rPr>
          <w:rFonts w:ascii="仿宋_GB2312" w:eastAsia="仿宋_GB2312"/>
          <w:color w:val="FF0000"/>
          <w:sz w:val="32"/>
          <w:szCs w:val="32"/>
        </w:rPr>
      </w:pPr>
      <w:r>
        <w:rPr>
          <w:rFonts w:hint="eastAsia" w:ascii="仿宋_GB2312" w:eastAsia="仿宋_GB2312"/>
          <w:sz w:val="32"/>
          <w:szCs w:val="32"/>
        </w:rPr>
        <w:t>3、综合考核：分为笔试和面试，笔试成绩占40%、面试成绩占60%。笔、面试地点后期另行通知，笔、面试主要考察应聘人员的专业知识、技能水平、职位匹配度、综合能力、表达能力等。考核录用成绩</w:t>
      </w:r>
      <w:r>
        <w:rPr>
          <w:rFonts w:hint="eastAsia" w:ascii="仿宋_GB2312" w:eastAsia="仿宋_GB2312"/>
          <w:color w:val="000000" w:themeColor="text1"/>
          <w:sz w:val="32"/>
          <w:szCs w:val="32"/>
          <w14:textFill>
            <w14:solidFill>
              <w14:schemeClr w14:val="tx1"/>
            </w14:solidFill>
          </w14:textFill>
        </w:rPr>
        <w:t>按综合得分进行排名。</w:t>
      </w:r>
      <w:r>
        <w:rPr>
          <w:rFonts w:hint="eastAsia" w:ascii="Helvetica" w:hAnsi="Helvetica"/>
          <w:color w:val="333333"/>
          <w:shd w:val="clear" w:color="auto" w:fill="FFFFFF"/>
        </w:rPr>
        <w:t xml:space="preserve"> </w:t>
      </w:r>
    </w:p>
    <w:p>
      <w:pPr>
        <w:ind w:firstLine="640" w:firstLineChars="200"/>
        <w:rPr>
          <w:rFonts w:ascii="仿宋_GB2312" w:eastAsia="仿宋_GB2312"/>
          <w:sz w:val="32"/>
          <w:szCs w:val="32"/>
        </w:rPr>
      </w:pPr>
      <w:r>
        <w:rPr>
          <w:rFonts w:hint="eastAsia" w:ascii="仿宋_GB2312" w:eastAsia="仿宋_GB2312"/>
          <w:sz w:val="32"/>
          <w:szCs w:val="32"/>
        </w:rPr>
        <w:t>4、健康体检</w:t>
      </w:r>
    </w:p>
    <w:p>
      <w:pPr>
        <w:ind w:firstLine="640" w:firstLineChars="200"/>
        <w:rPr>
          <w:rFonts w:ascii="仿宋_GB2312" w:eastAsia="仿宋_GB2312"/>
          <w:sz w:val="32"/>
          <w:szCs w:val="32"/>
        </w:rPr>
      </w:pPr>
      <w:r>
        <w:rPr>
          <w:rFonts w:hint="eastAsia" w:ascii="仿宋_GB2312" w:eastAsia="仿宋_GB2312"/>
          <w:sz w:val="32"/>
          <w:szCs w:val="32"/>
        </w:rPr>
        <w:t>根据综合考核成绩按岗位招聘数1：1比例确定岗位候选人，选择公立二甲及以上医院进行体检，按集团相关要求执行。</w:t>
      </w:r>
    </w:p>
    <w:p>
      <w:pPr>
        <w:ind w:firstLine="640" w:firstLineChars="200"/>
        <w:rPr>
          <w:rFonts w:ascii="仿宋_GB2312" w:eastAsia="仿宋_GB2312"/>
          <w:sz w:val="32"/>
          <w:szCs w:val="32"/>
        </w:rPr>
      </w:pPr>
      <w:r>
        <w:rPr>
          <w:rFonts w:hint="eastAsia" w:ascii="仿宋_GB2312" w:eastAsia="仿宋_GB2312"/>
          <w:sz w:val="32"/>
          <w:szCs w:val="32"/>
        </w:rPr>
        <w:t>5、背景调查</w:t>
      </w:r>
    </w:p>
    <w:p>
      <w:pPr>
        <w:ind w:firstLine="640" w:firstLineChars="200"/>
        <w:rPr>
          <w:rFonts w:ascii="仿宋_GB2312" w:eastAsia="仿宋_GB2312"/>
          <w:sz w:val="32"/>
          <w:szCs w:val="32"/>
        </w:rPr>
      </w:pPr>
      <w:r>
        <w:rPr>
          <w:rFonts w:hint="eastAsia" w:ascii="仿宋_GB2312" w:eastAsia="仿宋_GB2312"/>
          <w:sz w:val="32"/>
          <w:szCs w:val="32"/>
        </w:rPr>
        <w:t>按集团公司相关要求执行。</w:t>
      </w:r>
    </w:p>
    <w:p>
      <w:pPr>
        <w:ind w:firstLine="640" w:firstLineChars="200"/>
        <w:rPr>
          <w:rFonts w:ascii="仿宋_GB2312" w:eastAsia="仿宋_GB2312"/>
          <w:sz w:val="32"/>
          <w:szCs w:val="32"/>
        </w:rPr>
      </w:pPr>
      <w:r>
        <w:rPr>
          <w:rFonts w:hint="eastAsia" w:ascii="仿宋_GB2312" w:eastAsia="仿宋_GB2312"/>
          <w:sz w:val="32"/>
          <w:szCs w:val="32"/>
        </w:rPr>
        <w:t>6、审批录用</w:t>
      </w:r>
    </w:p>
    <w:p>
      <w:pPr>
        <w:ind w:firstLine="640" w:firstLineChars="200"/>
        <w:rPr>
          <w:rFonts w:ascii="仿宋_GB2312" w:eastAsia="仿宋_GB2312"/>
          <w:sz w:val="32"/>
          <w:szCs w:val="32"/>
        </w:rPr>
      </w:pPr>
      <w:r>
        <w:rPr>
          <w:rFonts w:hint="eastAsia" w:ascii="仿宋_GB2312" w:eastAsia="仿宋_GB2312"/>
          <w:sz w:val="32"/>
          <w:szCs w:val="32"/>
        </w:rPr>
        <w:t>体检或背景调查不合格者，取消候选人资格，缺额根据该岗位应聘人员综合考核成绩排名，由高到低依次递进。</w:t>
      </w:r>
    </w:p>
    <w:p>
      <w:pPr>
        <w:ind w:firstLine="640" w:firstLineChars="200"/>
        <w:rPr>
          <w:rFonts w:ascii="黑体" w:hAnsi="黑体" w:eastAsia="黑体"/>
          <w:sz w:val="32"/>
          <w:szCs w:val="32"/>
        </w:rPr>
      </w:pPr>
      <w:r>
        <w:rPr>
          <w:rFonts w:hint="eastAsia" w:ascii="黑体" w:hAnsi="黑体" w:eastAsia="黑体"/>
          <w:sz w:val="32"/>
          <w:szCs w:val="32"/>
        </w:rPr>
        <w:t>三、入职</w:t>
      </w:r>
    </w:p>
    <w:p>
      <w:pPr>
        <w:ind w:firstLine="640" w:firstLineChars="200"/>
        <w:rPr>
          <w:rFonts w:ascii="仿宋_GB2312" w:eastAsia="仿宋_GB2312"/>
          <w:sz w:val="32"/>
          <w:szCs w:val="32"/>
        </w:rPr>
      </w:pPr>
      <w:r>
        <w:rPr>
          <w:rFonts w:hint="eastAsia" w:ascii="仿宋_GB2312" w:eastAsia="仿宋_GB2312"/>
          <w:sz w:val="32"/>
          <w:szCs w:val="32"/>
        </w:rPr>
        <w:t>入职者按公司相关要求，提供入职资料、办理入职手续。</w:t>
      </w:r>
    </w:p>
    <w:p>
      <w:pPr>
        <w:ind w:firstLine="640" w:firstLineChars="200"/>
        <w:rPr>
          <w:rFonts w:ascii="黑体" w:hAnsi="黑体" w:eastAsia="黑体" w:cs="黑体"/>
          <w:sz w:val="32"/>
          <w:szCs w:val="32"/>
        </w:rPr>
      </w:pPr>
      <w:r>
        <w:rPr>
          <w:rFonts w:hint="eastAsia" w:ascii="黑体" w:hAnsi="黑体" w:eastAsia="黑体" w:cs="黑体"/>
          <w:sz w:val="32"/>
          <w:szCs w:val="32"/>
        </w:rPr>
        <w:t>四、薪酬待遇</w:t>
      </w:r>
    </w:p>
    <w:p>
      <w:pPr>
        <w:ind w:firstLine="640" w:firstLineChars="200"/>
        <w:rPr>
          <w:rFonts w:ascii="仿宋_GB2312" w:eastAsia="仿宋_GB2312"/>
          <w:sz w:val="32"/>
          <w:szCs w:val="32"/>
        </w:rPr>
      </w:pPr>
      <w:r>
        <w:rPr>
          <w:rFonts w:ascii="仿宋_GB2312" w:eastAsia="仿宋_GB2312"/>
          <w:sz w:val="32"/>
          <w:szCs w:val="32"/>
        </w:rPr>
        <w:t>薪酬按照</w:t>
      </w:r>
      <w:r>
        <w:rPr>
          <w:rFonts w:hint="eastAsia" w:ascii="仿宋_GB2312" w:eastAsia="仿宋_GB2312"/>
          <w:sz w:val="32"/>
          <w:szCs w:val="32"/>
        </w:rPr>
        <w:t>叙古、川黔公司相关薪酬</w:t>
      </w:r>
      <w:r>
        <w:rPr>
          <w:rFonts w:ascii="仿宋_GB2312" w:eastAsia="仿宋_GB2312"/>
          <w:sz w:val="32"/>
          <w:szCs w:val="32"/>
        </w:rPr>
        <w:t>办法执行，按照国家规定缴纳</w:t>
      </w:r>
      <w:r>
        <w:rPr>
          <w:rFonts w:hint="eastAsia" w:ascii="仿宋_GB2312" w:eastAsia="仿宋_GB2312"/>
          <w:sz w:val="32"/>
          <w:szCs w:val="32"/>
        </w:rPr>
        <w:t>社会保险、公积金及企业年金</w:t>
      </w:r>
      <w:r>
        <w:rPr>
          <w:rFonts w:ascii="仿宋_GB2312" w:eastAsia="仿宋_GB2312"/>
          <w:sz w:val="32"/>
          <w:szCs w:val="32"/>
        </w:rPr>
        <w:t>，享受国家规定带薪假；公司提供工作日</w:t>
      </w:r>
      <w:r>
        <w:rPr>
          <w:rFonts w:hint="eastAsia" w:ascii="仿宋_GB2312" w:eastAsia="仿宋_GB2312"/>
          <w:sz w:val="32"/>
          <w:szCs w:val="32"/>
        </w:rPr>
        <w:t>三</w:t>
      </w:r>
      <w:r>
        <w:rPr>
          <w:rFonts w:ascii="仿宋_GB2312" w:eastAsia="仿宋_GB2312"/>
          <w:sz w:val="32"/>
          <w:szCs w:val="32"/>
        </w:rPr>
        <w:t>餐，提供住宿。</w:t>
      </w:r>
    </w:p>
    <w:p>
      <w:pPr>
        <w:widowControl/>
        <w:shd w:val="clear" w:color="auto" w:fill="FFFFFF"/>
        <w:spacing w:line="510" w:lineRule="atLeast"/>
        <w:ind w:firstLine="640" w:firstLineChars="200"/>
        <w:jc w:val="left"/>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其他</w:t>
      </w:r>
    </w:p>
    <w:p>
      <w:pPr>
        <w:pStyle w:val="4"/>
        <w:shd w:val="clear" w:color="auto" w:fill="FFFFFF"/>
        <w:spacing w:before="0" w:beforeAutospacing="0" w:after="0" w:afterAutospacing="0" w:line="510" w:lineRule="atLeast"/>
        <w:ind w:firstLine="640" w:firstLineChars="200"/>
        <w:rPr>
          <w:rFonts w:ascii="仿宋_GB2312" w:hAnsi="黑体" w:eastAsia="仿宋_GB2312" w:cs="黑体"/>
          <w:kern w:val="2"/>
          <w:sz w:val="32"/>
          <w:szCs w:val="32"/>
        </w:rPr>
      </w:pPr>
      <w:r>
        <w:rPr>
          <w:rFonts w:hint="eastAsia" w:ascii="仿宋_GB2312" w:hAnsi="黑体" w:eastAsia="仿宋_GB2312" w:cs="黑体"/>
          <w:kern w:val="2"/>
          <w:sz w:val="32"/>
          <w:szCs w:val="32"/>
        </w:rPr>
        <w:t>（一）应聘人员若与公司员工有以下亲属信息应主动报告：</w:t>
      </w:r>
    </w:p>
    <w:p>
      <w:pPr>
        <w:pStyle w:val="4"/>
        <w:shd w:val="clear" w:color="auto" w:fill="FFFFFF"/>
        <w:spacing w:before="0" w:beforeAutospacing="0" w:after="0" w:afterAutospacing="0" w:line="510" w:lineRule="atLeast"/>
        <w:ind w:firstLine="566" w:firstLineChars="177"/>
        <w:rPr>
          <w:rFonts w:ascii="仿宋_GB2312" w:hAnsi="黑体" w:eastAsia="仿宋_GB2312" w:cs="黑体"/>
          <w:kern w:val="2"/>
          <w:sz w:val="32"/>
          <w:szCs w:val="32"/>
        </w:rPr>
      </w:pPr>
      <w:r>
        <w:rPr>
          <w:rFonts w:ascii="仿宋_GB2312" w:hAnsi="黑体" w:eastAsia="仿宋_GB2312" w:cs="黑体"/>
          <w:kern w:val="2"/>
          <w:sz w:val="32"/>
          <w:szCs w:val="32"/>
        </w:rPr>
        <w:t>1.夫妻关系；</w:t>
      </w:r>
    </w:p>
    <w:p>
      <w:pPr>
        <w:pStyle w:val="4"/>
        <w:shd w:val="clear" w:color="auto" w:fill="FFFFFF"/>
        <w:spacing w:before="0" w:beforeAutospacing="0" w:after="0" w:afterAutospacing="0" w:line="510" w:lineRule="atLeast"/>
        <w:ind w:firstLine="566" w:firstLineChars="177"/>
        <w:rPr>
          <w:rFonts w:ascii="仿宋_GB2312" w:hAnsi="黑体" w:eastAsia="仿宋_GB2312" w:cs="黑体"/>
          <w:kern w:val="2"/>
          <w:sz w:val="32"/>
          <w:szCs w:val="32"/>
        </w:rPr>
      </w:pPr>
      <w:r>
        <w:rPr>
          <w:rFonts w:ascii="仿宋_GB2312" w:hAnsi="黑体" w:eastAsia="仿宋_GB2312" w:cs="黑体"/>
          <w:kern w:val="2"/>
          <w:sz w:val="32"/>
          <w:szCs w:val="32"/>
        </w:rPr>
        <w:t>2.直系血亲关系，包括祖父母、外祖父母、父母、子女、孙子女、外孙子女；</w:t>
      </w:r>
    </w:p>
    <w:p>
      <w:pPr>
        <w:pStyle w:val="4"/>
        <w:shd w:val="clear" w:color="auto" w:fill="FFFFFF"/>
        <w:spacing w:before="0" w:beforeAutospacing="0" w:after="0" w:afterAutospacing="0" w:line="510" w:lineRule="atLeast"/>
        <w:ind w:firstLine="566" w:firstLineChars="177"/>
        <w:rPr>
          <w:rFonts w:ascii="仿宋_GB2312" w:hAnsi="黑体" w:eastAsia="仿宋_GB2312" w:cs="黑体"/>
          <w:kern w:val="2"/>
          <w:sz w:val="32"/>
          <w:szCs w:val="32"/>
        </w:rPr>
      </w:pPr>
      <w:r>
        <w:rPr>
          <w:rFonts w:ascii="仿宋_GB2312" w:hAnsi="黑体" w:eastAsia="仿宋_GB2312" w:cs="黑体"/>
          <w:kern w:val="2"/>
          <w:sz w:val="32"/>
          <w:szCs w:val="32"/>
        </w:rPr>
        <w:t>3.三代以内旁系血亲关系，包括伯叔姑舅姨、兄弟姐妹、堂兄弟姐妹、表兄弟姐妹、侄子女、甥子女；</w:t>
      </w:r>
    </w:p>
    <w:p>
      <w:pPr>
        <w:pStyle w:val="4"/>
        <w:shd w:val="clear" w:color="auto" w:fill="FFFFFF"/>
        <w:spacing w:before="0" w:beforeAutospacing="0" w:after="0" w:afterAutospacing="0" w:line="510" w:lineRule="atLeast"/>
        <w:ind w:firstLine="566" w:firstLineChars="177"/>
        <w:rPr>
          <w:rFonts w:ascii="仿宋_GB2312" w:hAnsi="黑体" w:eastAsia="仿宋_GB2312" w:cs="黑体"/>
          <w:kern w:val="2"/>
          <w:sz w:val="32"/>
          <w:szCs w:val="32"/>
        </w:rPr>
      </w:pPr>
      <w:r>
        <w:rPr>
          <w:rFonts w:ascii="仿宋_GB2312" w:hAnsi="黑体" w:eastAsia="仿宋_GB2312" w:cs="黑体"/>
          <w:kern w:val="2"/>
          <w:sz w:val="32"/>
          <w:szCs w:val="32"/>
        </w:rPr>
        <w:t>4.近姻亲关系，包括配偶的父母、配偶的兄弟姐妹及其配偶、子女的配偶及子女配偶的父母、三代以内旁系血亲的配偶。</w:t>
      </w:r>
    </w:p>
    <w:p>
      <w:pPr>
        <w:widowControl/>
        <w:shd w:val="clear" w:color="auto" w:fill="FFFFFF"/>
        <w:spacing w:line="510" w:lineRule="atLeast"/>
        <w:ind w:firstLine="640" w:firstLineChars="200"/>
        <w:jc w:val="left"/>
        <w:rPr>
          <w:rFonts w:ascii="仿宋_GB2312" w:hAnsi="黑体" w:eastAsia="仿宋_GB2312" w:cs="黑体"/>
          <w:sz w:val="32"/>
          <w:szCs w:val="32"/>
        </w:rPr>
      </w:pPr>
      <w:r>
        <w:rPr>
          <w:rFonts w:ascii="仿宋_GB2312" w:hAnsi="黑体" w:eastAsia="仿宋_GB2312" w:cs="黑体"/>
          <w:sz w:val="32"/>
          <w:szCs w:val="32"/>
        </w:rPr>
        <w:t>（二）工作地点：泸州市古蔺县</w:t>
      </w:r>
    </w:p>
    <w:p>
      <w:pPr>
        <w:pStyle w:val="4"/>
        <w:shd w:val="clear" w:color="auto" w:fill="FFFFFF"/>
        <w:spacing w:before="0" w:beforeAutospacing="0" w:after="0" w:afterAutospacing="0" w:line="510" w:lineRule="atLeast"/>
        <w:ind w:firstLine="640" w:firstLineChars="200"/>
        <w:rPr>
          <w:rFonts w:ascii="黑体" w:hAnsi="黑体" w:eastAsia="黑体" w:cs="黑体"/>
          <w:kern w:val="2"/>
          <w:sz w:val="32"/>
          <w:szCs w:val="32"/>
        </w:rPr>
      </w:pPr>
      <w:r>
        <w:rPr>
          <w:rFonts w:hint="eastAsia" w:ascii="黑体" w:hAnsi="黑体" w:eastAsia="黑体" w:cs="黑体"/>
          <w:kern w:val="2"/>
          <w:sz w:val="32"/>
          <w:szCs w:val="32"/>
        </w:rPr>
        <w:t>六、</w:t>
      </w:r>
      <w:r>
        <w:rPr>
          <w:rFonts w:ascii="黑体" w:hAnsi="黑体" w:eastAsia="黑体" w:cs="黑体"/>
          <w:kern w:val="2"/>
          <w:sz w:val="32"/>
          <w:szCs w:val="32"/>
        </w:rPr>
        <w:t>联系方式</w:t>
      </w:r>
    </w:p>
    <w:p>
      <w:pPr>
        <w:widowControl/>
        <w:shd w:val="clear" w:color="auto" w:fill="FFFFFF"/>
        <w:spacing w:line="510" w:lineRule="atLeast"/>
        <w:jc w:val="left"/>
        <w:rPr>
          <w:rFonts w:ascii="仿宋_GB2312" w:eastAsia="仿宋_GB2312"/>
          <w:spacing w:val="-20"/>
          <w:sz w:val="32"/>
          <w:szCs w:val="32"/>
        </w:rPr>
      </w:pPr>
      <w:r>
        <w:rPr>
          <w:rFonts w:ascii="仿宋_GB2312" w:eastAsia="仿宋_GB2312"/>
          <w:sz w:val="32"/>
          <w:szCs w:val="32"/>
        </w:rPr>
        <w:t>　　</w:t>
      </w:r>
      <w:r>
        <w:rPr>
          <w:rFonts w:ascii="仿宋_GB2312" w:eastAsia="仿宋_GB2312"/>
          <w:spacing w:val="-20"/>
          <w:sz w:val="32"/>
          <w:szCs w:val="32"/>
        </w:rPr>
        <w:t>联系人：曾</w:t>
      </w:r>
      <w:r>
        <w:rPr>
          <w:rFonts w:hint="eastAsia" w:ascii="仿宋_GB2312" w:eastAsia="仿宋_GB2312"/>
          <w:spacing w:val="-20"/>
          <w:sz w:val="32"/>
          <w:szCs w:val="32"/>
        </w:rPr>
        <w:t>女士</w:t>
      </w:r>
      <w:r>
        <w:rPr>
          <w:rFonts w:ascii="仿宋_GB2312" w:eastAsia="仿宋_GB2312"/>
          <w:spacing w:val="-20"/>
          <w:sz w:val="32"/>
          <w:szCs w:val="32"/>
        </w:rPr>
        <w:t>（联系电话</w:t>
      </w:r>
      <w:r>
        <w:rPr>
          <w:rFonts w:hint="eastAsia" w:ascii="仿宋_GB2312" w:eastAsia="仿宋_GB2312"/>
          <w:spacing w:val="-20"/>
          <w:sz w:val="32"/>
          <w:szCs w:val="32"/>
        </w:rPr>
        <w:t>17808323634</w:t>
      </w:r>
      <w:r>
        <w:rPr>
          <w:rFonts w:ascii="仿宋_GB2312" w:eastAsia="仿宋_GB2312"/>
          <w:spacing w:val="-20"/>
          <w:sz w:val="32"/>
          <w:szCs w:val="32"/>
        </w:rPr>
        <w:t>、</w:t>
      </w:r>
      <w:r>
        <w:rPr>
          <w:rFonts w:hint="eastAsia" w:ascii="仿宋_GB2312" w:eastAsia="仿宋_GB2312"/>
          <w:spacing w:val="-20"/>
          <w:sz w:val="32"/>
          <w:szCs w:val="32"/>
        </w:rPr>
        <w:t>0830-7771251</w:t>
      </w:r>
      <w:r>
        <w:rPr>
          <w:rFonts w:ascii="仿宋_GB2312" w:eastAsia="仿宋_GB2312"/>
          <w:spacing w:val="-20"/>
          <w:sz w:val="32"/>
          <w:szCs w:val="32"/>
        </w:rPr>
        <w:t>）；</w:t>
      </w:r>
    </w:p>
    <w:p>
      <w:pPr>
        <w:widowControl/>
        <w:shd w:val="clear" w:color="auto" w:fill="FFFFFF"/>
        <w:spacing w:line="510" w:lineRule="atLeast"/>
        <w:jc w:val="left"/>
        <w:rPr>
          <w:rFonts w:ascii="仿宋_GB2312" w:eastAsia="仿宋_GB2312"/>
          <w:sz w:val="32"/>
          <w:szCs w:val="32"/>
        </w:rPr>
      </w:pPr>
      <w:r>
        <w:rPr>
          <w:rFonts w:ascii="仿宋_GB2312" w:eastAsia="仿宋_GB2312"/>
          <w:sz w:val="32"/>
          <w:szCs w:val="32"/>
        </w:rPr>
        <w:t>　　电子邮箱：</w:t>
      </w:r>
      <w:r>
        <w:rPr>
          <w:rFonts w:hint="eastAsia" w:ascii="仿宋_GB2312" w:eastAsia="仿宋_GB2312"/>
          <w:sz w:val="32"/>
          <w:szCs w:val="32"/>
        </w:rPr>
        <w:t>1264990389</w:t>
      </w:r>
      <w:r>
        <w:rPr>
          <w:rFonts w:ascii="仿宋_GB2312" w:eastAsia="仿宋_GB2312"/>
          <w:sz w:val="32"/>
          <w:szCs w:val="32"/>
        </w:rPr>
        <w:t>@qq.com；</w:t>
      </w:r>
    </w:p>
    <w:p>
      <w:pPr>
        <w:widowControl/>
        <w:shd w:val="clear" w:color="auto" w:fill="FFFFFF"/>
        <w:spacing w:line="510" w:lineRule="atLeast"/>
        <w:jc w:val="left"/>
        <w:rPr>
          <w:rFonts w:ascii="仿宋_GB2312" w:eastAsia="仿宋_GB2312"/>
          <w:sz w:val="32"/>
          <w:szCs w:val="32"/>
        </w:rPr>
      </w:pPr>
      <w:r>
        <w:rPr>
          <w:rFonts w:ascii="仿宋_GB2312" w:eastAsia="仿宋_GB2312"/>
          <w:sz w:val="32"/>
          <w:szCs w:val="32"/>
        </w:rPr>
        <w:t>　　公司地址：四川省</w:t>
      </w:r>
      <w:r>
        <w:rPr>
          <w:rFonts w:hint="eastAsia" w:ascii="仿宋_GB2312" w:eastAsia="仿宋_GB2312"/>
          <w:sz w:val="32"/>
          <w:szCs w:val="32"/>
        </w:rPr>
        <w:t>泸州市古蔺县叙古高速古蔺收费站管理大楼</w:t>
      </w:r>
      <w:r>
        <w:rPr>
          <w:rFonts w:ascii="仿宋_GB2312" w:eastAsia="仿宋_GB2312"/>
          <w:sz w:val="32"/>
          <w:szCs w:val="32"/>
        </w:rPr>
        <w:t>（邮编：</w:t>
      </w:r>
      <w:r>
        <w:rPr>
          <w:rFonts w:hint="eastAsia" w:ascii="仿宋_GB2312" w:eastAsia="仿宋_GB2312"/>
          <w:sz w:val="32"/>
          <w:szCs w:val="32"/>
        </w:rPr>
        <w:t>646500</w:t>
      </w:r>
      <w:r>
        <w:rPr>
          <w:rFonts w:ascii="仿宋_GB2312" w:eastAsia="仿宋_GB2312"/>
          <w:sz w:val="32"/>
          <w:szCs w:val="32"/>
        </w:rPr>
        <w:t>）；</w:t>
      </w:r>
    </w:p>
    <w:p>
      <w:pPr>
        <w:ind w:right="640"/>
        <w:jc w:val="left"/>
        <w:rPr>
          <w:rFonts w:ascii="仿宋_GB2312" w:eastAsia="仿宋_GB2312"/>
          <w:sz w:val="32"/>
          <w:szCs w:val="32"/>
        </w:rPr>
      </w:pPr>
    </w:p>
    <w:p>
      <w:pPr>
        <w:ind w:right="640" w:firstLine="2240" w:firstLineChars="700"/>
        <w:jc w:val="left"/>
        <w:rPr>
          <w:rFonts w:ascii="仿宋_GB2312" w:eastAsia="仿宋_GB2312"/>
          <w:sz w:val="32"/>
          <w:szCs w:val="32"/>
        </w:rPr>
      </w:pPr>
      <w:r>
        <w:rPr>
          <w:rFonts w:hint="eastAsia" w:ascii="仿宋_GB2312" w:eastAsia="仿宋_GB2312"/>
          <w:sz w:val="32"/>
          <w:szCs w:val="32"/>
        </w:rPr>
        <w:t>四川叙古高速公路开发有限责任公司</w:t>
      </w:r>
    </w:p>
    <w:p>
      <w:pPr>
        <w:ind w:right="640" w:firstLine="2880" w:firstLineChars="900"/>
        <w:jc w:val="left"/>
        <w:rPr>
          <w:rFonts w:ascii="仿宋_GB2312" w:eastAsia="仿宋_GB2312"/>
          <w:sz w:val="32"/>
          <w:szCs w:val="32"/>
        </w:rPr>
      </w:pPr>
      <w:r>
        <w:rPr>
          <w:rFonts w:hint="eastAsia" w:ascii="仿宋_GB2312" w:eastAsia="仿宋_GB2312"/>
          <w:sz w:val="32"/>
          <w:szCs w:val="32"/>
        </w:rPr>
        <w:t>四川川黔高速公路有限公司</w:t>
      </w:r>
    </w:p>
    <w:p>
      <w:pPr>
        <w:ind w:right="640" w:firstLine="3520" w:firstLineChars="1100"/>
        <w:jc w:val="left"/>
        <w:rPr>
          <w:rFonts w:ascii="仿宋_GB2312" w:eastAsia="仿宋_GB2312"/>
          <w:sz w:val="32"/>
          <w:szCs w:val="32"/>
        </w:rPr>
      </w:pPr>
      <w:r>
        <w:rPr>
          <w:rFonts w:hint="eastAsia" w:ascii="仿宋_GB2312" w:eastAsia="仿宋_GB2312"/>
          <w:sz w:val="32"/>
          <w:szCs w:val="32"/>
        </w:rPr>
        <w:t>2021年9月16日</w:t>
      </w:r>
    </w:p>
    <w:p>
      <w:pPr>
        <w:ind w:right="640"/>
        <w:jc w:val="left"/>
        <w:rPr>
          <w:rFonts w:ascii="仿宋_GB2312" w:eastAsia="仿宋_GB2312"/>
          <w:sz w:val="28"/>
          <w:szCs w:val="32"/>
        </w:rPr>
      </w:pPr>
      <w:r>
        <w:rPr>
          <w:rFonts w:hint="eastAsia" w:ascii="仿宋_GB2312" w:eastAsia="仿宋_GB2312"/>
          <w:sz w:val="28"/>
          <w:szCs w:val="32"/>
        </w:rPr>
        <w:t>附件1：</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四川叙古高速公路开发有限责任公司</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四川川黔高速公路有限公司</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应聘人员报名表</w:t>
      </w:r>
    </w:p>
    <w:tbl>
      <w:tblPr>
        <w:tblStyle w:val="5"/>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352"/>
        <w:gridCol w:w="1388"/>
        <w:gridCol w:w="700"/>
        <w:gridCol w:w="656"/>
        <w:gridCol w:w="1356"/>
        <w:gridCol w:w="398"/>
        <w:gridCol w:w="1213"/>
        <w:gridCol w:w="27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姓名</w:t>
            </w:r>
          </w:p>
        </w:tc>
        <w:tc>
          <w:tcPr>
            <w:tcW w:w="1352" w:type="dxa"/>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r>
              <w:rPr>
                <w:rFonts w:hint="eastAsia" w:ascii="宋体" w:hAnsi="宋体" w:eastAsia="宋体" w:cs="宋体"/>
                <w:b/>
                <w:sz w:val="24"/>
              </w:rPr>
              <w:t>性别</w:t>
            </w:r>
          </w:p>
        </w:tc>
        <w:tc>
          <w:tcPr>
            <w:tcW w:w="1356" w:type="dxa"/>
            <w:gridSpan w:val="2"/>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出生年月</w:t>
            </w:r>
          </w:p>
          <w:p>
            <w:pPr>
              <w:jc w:val="center"/>
              <w:rPr>
                <w:rFonts w:ascii="宋体" w:hAnsi="宋体" w:cs="宋体"/>
                <w:b/>
                <w:sz w:val="24"/>
              </w:rPr>
            </w:pPr>
            <w:r>
              <w:rPr>
                <w:rFonts w:hint="eastAsia" w:ascii="宋体" w:hAnsi="宋体" w:eastAsia="宋体" w:cs="宋体"/>
                <w:b/>
                <w:sz w:val="24"/>
              </w:rPr>
              <w:t>（ 岁）</w:t>
            </w:r>
          </w:p>
        </w:tc>
        <w:tc>
          <w:tcPr>
            <w:tcW w:w="1611" w:type="dxa"/>
            <w:gridSpan w:val="2"/>
            <w:vAlign w:val="center"/>
          </w:tcPr>
          <w:p>
            <w:pPr>
              <w:jc w:val="center"/>
              <w:rPr>
                <w:rFonts w:ascii="宋体" w:hAnsi="宋体" w:cs="宋体"/>
                <w:b/>
                <w:sz w:val="24"/>
              </w:rPr>
            </w:pPr>
          </w:p>
        </w:tc>
        <w:tc>
          <w:tcPr>
            <w:tcW w:w="1985" w:type="dxa"/>
            <w:gridSpan w:val="2"/>
            <w:vMerge w:val="restart"/>
            <w:vAlign w:val="center"/>
          </w:tcPr>
          <w:p>
            <w:pPr>
              <w:snapToGrid w:val="0"/>
              <w:jc w:val="center"/>
              <w:rPr>
                <w:rFonts w:ascii="宋体" w:hAnsi="宋体" w:cs="宋体"/>
                <w:b/>
                <w:sz w:val="24"/>
              </w:rPr>
            </w:pPr>
            <w:r>
              <w:rPr>
                <w:rFonts w:hint="eastAsia" w:ascii="宋体" w:hAnsi="宋体" w:eastAsia="宋体" w:cs="宋体"/>
                <w:b/>
                <w:sz w:val="24"/>
              </w:rPr>
              <w:t>彩色照片</w:t>
            </w:r>
          </w:p>
          <w:p>
            <w:pPr>
              <w:widowControl/>
              <w:ind w:firstLine="472" w:firstLineChars="196"/>
              <w:jc w:val="center"/>
              <w:rPr>
                <w:rFonts w:ascii="宋体" w:hAnsi="宋体" w:cs="宋体"/>
                <w:b/>
                <w:kern w:val="0"/>
                <w:sz w:val="24"/>
              </w:rPr>
            </w:pPr>
            <w:r>
              <w:rPr>
                <w:rFonts w:hint="eastAsia" w:ascii="宋体" w:hAnsi="宋体" w:eastAsia="宋体" w:cs="宋体"/>
                <w:b/>
                <w:sz w:val="24"/>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民族</w:t>
            </w:r>
          </w:p>
        </w:tc>
        <w:tc>
          <w:tcPr>
            <w:tcW w:w="1352" w:type="dxa"/>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r>
              <w:rPr>
                <w:rFonts w:hint="eastAsia" w:ascii="宋体" w:hAnsi="宋体" w:eastAsia="宋体" w:cs="宋体"/>
                <w:b/>
                <w:sz w:val="24"/>
              </w:rPr>
              <w:t>籍贯</w:t>
            </w:r>
          </w:p>
        </w:tc>
        <w:tc>
          <w:tcPr>
            <w:tcW w:w="1356" w:type="dxa"/>
            <w:gridSpan w:val="2"/>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出生地</w:t>
            </w:r>
          </w:p>
        </w:tc>
        <w:tc>
          <w:tcPr>
            <w:tcW w:w="1611" w:type="dxa"/>
            <w:gridSpan w:val="2"/>
            <w:vAlign w:val="center"/>
          </w:tcPr>
          <w:p>
            <w:pPr>
              <w:jc w:val="center"/>
              <w:rPr>
                <w:rFonts w:ascii="宋体" w:hAnsi="宋体" w:cs="宋体"/>
                <w:b/>
                <w:sz w:val="24"/>
              </w:rPr>
            </w:pPr>
          </w:p>
        </w:tc>
        <w:tc>
          <w:tcPr>
            <w:tcW w:w="1985" w:type="dxa"/>
            <w:gridSpan w:val="2"/>
            <w:vMerge w:val="continue"/>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政治</w:t>
            </w:r>
          </w:p>
          <w:p>
            <w:pPr>
              <w:jc w:val="center"/>
              <w:rPr>
                <w:rFonts w:ascii="宋体" w:hAnsi="宋体" w:cs="宋体"/>
                <w:b/>
                <w:sz w:val="24"/>
              </w:rPr>
            </w:pPr>
            <w:r>
              <w:rPr>
                <w:rFonts w:hint="eastAsia" w:ascii="宋体" w:hAnsi="宋体" w:eastAsia="宋体" w:cs="宋体"/>
                <w:b/>
                <w:sz w:val="24"/>
              </w:rPr>
              <w:t>面貌</w:t>
            </w:r>
          </w:p>
        </w:tc>
        <w:tc>
          <w:tcPr>
            <w:tcW w:w="1352" w:type="dxa"/>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r>
              <w:rPr>
                <w:rFonts w:hint="eastAsia" w:ascii="宋体" w:hAnsi="宋体" w:eastAsia="宋体" w:cs="宋体"/>
                <w:b/>
                <w:sz w:val="24"/>
              </w:rPr>
              <w:t>参加工</w:t>
            </w:r>
          </w:p>
          <w:p>
            <w:pPr>
              <w:jc w:val="center"/>
              <w:rPr>
                <w:rFonts w:ascii="宋体" w:hAnsi="宋体" w:cs="宋体"/>
                <w:b/>
                <w:sz w:val="24"/>
              </w:rPr>
            </w:pPr>
            <w:r>
              <w:rPr>
                <w:rFonts w:hint="eastAsia" w:ascii="宋体" w:hAnsi="宋体" w:eastAsia="宋体" w:cs="宋体"/>
                <w:b/>
                <w:sz w:val="24"/>
              </w:rPr>
              <w:t>作时间</w:t>
            </w:r>
          </w:p>
        </w:tc>
        <w:tc>
          <w:tcPr>
            <w:tcW w:w="1356" w:type="dxa"/>
            <w:gridSpan w:val="2"/>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健康状况</w:t>
            </w:r>
          </w:p>
        </w:tc>
        <w:tc>
          <w:tcPr>
            <w:tcW w:w="1611" w:type="dxa"/>
            <w:gridSpan w:val="2"/>
            <w:vAlign w:val="center"/>
          </w:tcPr>
          <w:p>
            <w:pPr>
              <w:jc w:val="center"/>
              <w:rPr>
                <w:rFonts w:ascii="宋体" w:hAnsi="宋体" w:cs="宋体"/>
                <w:b/>
                <w:sz w:val="24"/>
              </w:rPr>
            </w:pPr>
          </w:p>
        </w:tc>
        <w:tc>
          <w:tcPr>
            <w:tcW w:w="1985" w:type="dxa"/>
            <w:gridSpan w:val="2"/>
            <w:vMerge w:val="continue"/>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专业技</w:t>
            </w:r>
          </w:p>
          <w:p>
            <w:pPr>
              <w:jc w:val="center"/>
              <w:rPr>
                <w:rFonts w:ascii="宋体" w:hAnsi="宋体" w:cs="宋体"/>
                <w:b/>
                <w:sz w:val="24"/>
              </w:rPr>
            </w:pPr>
            <w:r>
              <w:rPr>
                <w:rFonts w:hint="eastAsia" w:ascii="宋体" w:hAnsi="宋体" w:eastAsia="宋体" w:cs="宋体"/>
                <w:b/>
                <w:sz w:val="24"/>
              </w:rPr>
              <w:t>术职务</w:t>
            </w:r>
          </w:p>
        </w:tc>
        <w:tc>
          <w:tcPr>
            <w:tcW w:w="2740" w:type="dxa"/>
            <w:gridSpan w:val="2"/>
            <w:vAlign w:val="center"/>
          </w:tcPr>
          <w:p>
            <w:pPr>
              <w:jc w:val="center"/>
              <w:rPr>
                <w:rFonts w:ascii="宋体" w:hAnsi="宋体" w:cs="宋体"/>
                <w:b/>
                <w:sz w:val="24"/>
              </w:rPr>
            </w:pPr>
          </w:p>
        </w:tc>
        <w:tc>
          <w:tcPr>
            <w:tcW w:w="1356" w:type="dxa"/>
            <w:gridSpan w:val="2"/>
            <w:vAlign w:val="center"/>
          </w:tcPr>
          <w:p>
            <w:pPr>
              <w:jc w:val="center"/>
              <w:rPr>
                <w:rFonts w:ascii="宋体" w:hAnsi="宋体" w:cs="宋体"/>
                <w:b/>
                <w:sz w:val="24"/>
              </w:rPr>
            </w:pPr>
            <w:r>
              <w:rPr>
                <w:rFonts w:hint="eastAsia" w:ascii="宋体" w:hAnsi="宋体" w:eastAsia="宋体" w:cs="宋体"/>
                <w:b/>
                <w:sz w:val="24"/>
              </w:rPr>
              <w:t>联系方式</w:t>
            </w:r>
          </w:p>
        </w:tc>
        <w:tc>
          <w:tcPr>
            <w:tcW w:w="2967" w:type="dxa"/>
            <w:gridSpan w:val="3"/>
            <w:vAlign w:val="center"/>
          </w:tcPr>
          <w:p>
            <w:pPr>
              <w:jc w:val="center"/>
              <w:rPr>
                <w:rFonts w:ascii="宋体" w:hAnsi="宋体" w:cs="宋体"/>
                <w:b/>
                <w:sz w:val="24"/>
              </w:rPr>
            </w:pPr>
          </w:p>
        </w:tc>
        <w:tc>
          <w:tcPr>
            <w:tcW w:w="1985" w:type="dxa"/>
            <w:gridSpan w:val="2"/>
            <w:vMerge w:val="continue"/>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950" w:type="dxa"/>
            <w:vMerge w:val="restart"/>
            <w:vAlign w:val="center"/>
          </w:tcPr>
          <w:p>
            <w:pPr>
              <w:jc w:val="center"/>
              <w:rPr>
                <w:rFonts w:ascii="宋体" w:hAnsi="宋体" w:cs="宋体"/>
                <w:b/>
                <w:sz w:val="24"/>
              </w:rPr>
            </w:pPr>
            <w:r>
              <w:rPr>
                <w:rFonts w:hint="eastAsia" w:ascii="宋体" w:hAnsi="宋体" w:eastAsia="宋体" w:cs="宋体"/>
                <w:b/>
                <w:sz w:val="24"/>
              </w:rPr>
              <w:t>学历</w:t>
            </w:r>
          </w:p>
          <w:p>
            <w:pPr>
              <w:jc w:val="center"/>
              <w:rPr>
                <w:rFonts w:ascii="宋体" w:hAnsi="宋体" w:cs="宋体"/>
                <w:b/>
                <w:sz w:val="24"/>
              </w:rPr>
            </w:pPr>
            <w:r>
              <w:rPr>
                <w:rFonts w:hint="eastAsia" w:ascii="宋体" w:hAnsi="宋体" w:eastAsia="宋体" w:cs="宋体"/>
                <w:b/>
                <w:sz w:val="24"/>
              </w:rPr>
              <w:t>学位</w:t>
            </w:r>
          </w:p>
        </w:tc>
        <w:tc>
          <w:tcPr>
            <w:tcW w:w="1352" w:type="dxa"/>
            <w:vAlign w:val="center"/>
          </w:tcPr>
          <w:p>
            <w:pPr>
              <w:jc w:val="center"/>
              <w:rPr>
                <w:rFonts w:ascii="宋体" w:hAnsi="宋体" w:cs="宋体"/>
                <w:b/>
                <w:sz w:val="24"/>
              </w:rPr>
            </w:pPr>
            <w:r>
              <w:rPr>
                <w:rFonts w:hint="eastAsia" w:ascii="宋体" w:hAnsi="宋体" w:eastAsia="宋体" w:cs="宋体"/>
                <w:b/>
                <w:sz w:val="24"/>
              </w:rPr>
              <w:t>全日制</w:t>
            </w:r>
          </w:p>
          <w:p>
            <w:pPr>
              <w:jc w:val="center"/>
              <w:rPr>
                <w:rFonts w:ascii="宋体" w:hAnsi="宋体" w:cs="宋体"/>
                <w:b/>
                <w:sz w:val="24"/>
              </w:rPr>
            </w:pPr>
            <w:r>
              <w:rPr>
                <w:rFonts w:hint="eastAsia" w:ascii="宋体" w:hAnsi="宋体" w:eastAsia="宋体" w:cs="宋体"/>
                <w:b/>
                <w:sz w:val="24"/>
              </w:rPr>
              <w:t>教  育</w:t>
            </w:r>
          </w:p>
        </w:tc>
        <w:tc>
          <w:tcPr>
            <w:tcW w:w="2744" w:type="dxa"/>
            <w:gridSpan w:val="3"/>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毕业院校</w:t>
            </w:r>
          </w:p>
          <w:p>
            <w:pPr>
              <w:jc w:val="center"/>
              <w:rPr>
                <w:rFonts w:ascii="宋体" w:hAnsi="宋体" w:cs="宋体"/>
                <w:b/>
                <w:sz w:val="24"/>
              </w:rPr>
            </w:pPr>
            <w:r>
              <w:rPr>
                <w:rFonts w:hint="eastAsia" w:ascii="宋体" w:hAnsi="宋体" w:eastAsia="宋体" w:cs="宋体"/>
                <w:b/>
                <w:sz w:val="24"/>
              </w:rPr>
              <w:t>系及专业</w:t>
            </w:r>
          </w:p>
        </w:tc>
        <w:tc>
          <w:tcPr>
            <w:tcW w:w="3596" w:type="dxa"/>
            <w:gridSpan w:val="4"/>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950" w:type="dxa"/>
            <w:vMerge w:val="continue"/>
            <w:vAlign w:val="center"/>
          </w:tcPr>
          <w:p>
            <w:pPr>
              <w:jc w:val="center"/>
              <w:rPr>
                <w:rFonts w:ascii="宋体" w:hAnsi="宋体" w:cs="宋体"/>
                <w:b/>
                <w:sz w:val="24"/>
              </w:rPr>
            </w:pPr>
          </w:p>
        </w:tc>
        <w:tc>
          <w:tcPr>
            <w:tcW w:w="1352" w:type="dxa"/>
            <w:vAlign w:val="center"/>
          </w:tcPr>
          <w:p>
            <w:pPr>
              <w:jc w:val="center"/>
              <w:rPr>
                <w:rFonts w:ascii="宋体" w:hAnsi="宋体" w:cs="宋体"/>
                <w:b/>
                <w:sz w:val="24"/>
              </w:rPr>
            </w:pPr>
            <w:r>
              <w:rPr>
                <w:rFonts w:hint="eastAsia" w:ascii="宋体" w:hAnsi="宋体" w:eastAsia="宋体" w:cs="宋体"/>
                <w:b/>
                <w:sz w:val="24"/>
              </w:rPr>
              <w:t>在  职</w:t>
            </w:r>
          </w:p>
          <w:p>
            <w:pPr>
              <w:jc w:val="center"/>
              <w:rPr>
                <w:rFonts w:ascii="宋体" w:hAnsi="宋体" w:cs="宋体"/>
                <w:b/>
                <w:sz w:val="24"/>
              </w:rPr>
            </w:pPr>
            <w:r>
              <w:rPr>
                <w:rFonts w:hint="eastAsia" w:ascii="宋体" w:hAnsi="宋体" w:eastAsia="宋体" w:cs="宋体"/>
                <w:b/>
                <w:sz w:val="24"/>
              </w:rPr>
              <w:t>教  育</w:t>
            </w:r>
          </w:p>
        </w:tc>
        <w:tc>
          <w:tcPr>
            <w:tcW w:w="2744" w:type="dxa"/>
            <w:gridSpan w:val="3"/>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毕业院校</w:t>
            </w:r>
          </w:p>
          <w:p>
            <w:pPr>
              <w:jc w:val="center"/>
              <w:rPr>
                <w:rFonts w:ascii="宋体" w:hAnsi="宋体" w:cs="宋体"/>
                <w:b/>
                <w:sz w:val="24"/>
              </w:rPr>
            </w:pPr>
            <w:r>
              <w:rPr>
                <w:rFonts w:hint="eastAsia" w:ascii="宋体" w:hAnsi="宋体" w:eastAsia="宋体" w:cs="宋体"/>
                <w:b/>
                <w:sz w:val="24"/>
              </w:rPr>
              <w:t>系及专业</w:t>
            </w:r>
          </w:p>
        </w:tc>
        <w:tc>
          <w:tcPr>
            <w:tcW w:w="3596" w:type="dxa"/>
            <w:gridSpan w:val="4"/>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所在单位及职务</w:t>
            </w:r>
          </w:p>
        </w:tc>
        <w:tc>
          <w:tcPr>
            <w:tcW w:w="7696" w:type="dxa"/>
            <w:gridSpan w:val="8"/>
            <w:vAlign w:val="center"/>
          </w:tcPr>
          <w:p>
            <w:pPr>
              <w:jc w:val="center"/>
              <w:rPr>
                <w:rFonts w:ascii="宋体" w:hAnsi="宋体" w:cs="宋体"/>
                <w:b/>
                <w:sz w:val="24"/>
              </w:rPr>
            </w:pPr>
            <w:r>
              <w:rPr>
                <w:rFonts w:hint="eastAsia" w:ascii="宋体" w:hAnsi="宋体" w:cs="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应聘单位及岗位</w:t>
            </w:r>
          </w:p>
        </w:tc>
        <w:tc>
          <w:tcPr>
            <w:tcW w:w="7696" w:type="dxa"/>
            <w:gridSpan w:val="8"/>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2302" w:type="dxa"/>
            <w:gridSpan w:val="2"/>
            <w:vMerge w:val="restart"/>
            <w:vAlign w:val="center"/>
          </w:tcPr>
          <w:p>
            <w:pPr>
              <w:jc w:val="center"/>
              <w:rPr>
                <w:rFonts w:ascii="宋体" w:hAnsi="宋体" w:cs="宋体"/>
                <w:b/>
                <w:sz w:val="24"/>
              </w:rPr>
            </w:pPr>
            <w:r>
              <w:rPr>
                <w:rFonts w:hint="eastAsia" w:ascii="宋体" w:hAnsi="宋体" w:eastAsia="宋体" w:cs="宋体"/>
                <w:b/>
                <w:sz w:val="24"/>
              </w:rPr>
              <w:t>工作经历</w:t>
            </w:r>
          </w:p>
        </w:tc>
        <w:tc>
          <w:tcPr>
            <w:tcW w:w="1388" w:type="dxa"/>
            <w:vAlign w:val="center"/>
          </w:tcPr>
          <w:p>
            <w:pPr>
              <w:ind w:firstLine="120" w:firstLineChars="50"/>
              <w:jc w:val="center"/>
              <w:rPr>
                <w:rFonts w:ascii="宋体" w:hAnsi="宋体" w:cs="宋体"/>
                <w:b/>
                <w:sz w:val="24"/>
              </w:rPr>
            </w:pPr>
            <w:r>
              <w:rPr>
                <w:rFonts w:hint="eastAsia" w:ascii="宋体" w:hAnsi="宋体" w:eastAsia="宋体" w:cs="宋体"/>
                <w:b/>
                <w:sz w:val="24"/>
              </w:rPr>
              <w:t>起止时间</w:t>
            </w:r>
          </w:p>
        </w:tc>
        <w:tc>
          <w:tcPr>
            <w:tcW w:w="2712" w:type="dxa"/>
            <w:gridSpan w:val="3"/>
            <w:vAlign w:val="center"/>
          </w:tcPr>
          <w:p>
            <w:pPr>
              <w:jc w:val="center"/>
              <w:rPr>
                <w:rFonts w:ascii="宋体" w:hAnsi="宋体" w:cs="宋体"/>
                <w:b/>
                <w:sz w:val="24"/>
              </w:rPr>
            </w:pPr>
            <w:r>
              <w:rPr>
                <w:rFonts w:hint="eastAsia" w:ascii="宋体" w:hAnsi="宋体" w:eastAsia="宋体" w:cs="宋体"/>
                <w:b/>
                <w:sz w:val="24"/>
              </w:rPr>
              <w:t>单位（岗位及职务）</w:t>
            </w:r>
          </w:p>
        </w:tc>
        <w:tc>
          <w:tcPr>
            <w:tcW w:w="1887" w:type="dxa"/>
            <w:gridSpan w:val="3"/>
            <w:vAlign w:val="center"/>
          </w:tcPr>
          <w:p>
            <w:pPr>
              <w:ind w:firstLine="120" w:firstLineChars="50"/>
              <w:jc w:val="center"/>
              <w:rPr>
                <w:rFonts w:ascii="宋体" w:hAnsi="宋体" w:cs="宋体"/>
                <w:b/>
                <w:sz w:val="24"/>
              </w:rPr>
            </w:pPr>
            <w:r>
              <w:rPr>
                <w:rFonts w:hint="eastAsia" w:ascii="宋体" w:hAnsi="宋体" w:eastAsia="宋体" w:cs="宋体"/>
                <w:b/>
                <w:sz w:val="24"/>
              </w:rPr>
              <w:t>税前年收入</w:t>
            </w:r>
          </w:p>
        </w:tc>
        <w:tc>
          <w:tcPr>
            <w:tcW w:w="1709" w:type="dxa"/>
            <w:vAlign w:val="center"/>
          </w:tcPr>
          <w:p>
            <w:pPr>
              <w:ind w:firstLine="120" w:firstLineChars="50"/>
              <w:jc w:val="center"/>
              <w:rPr>
                <w:rFonts w:ascii="宋体" w:hAnsi="宋体" w:cs="宋体"/>
                <w:b/>
                <w:sz w:val="24"/>
              </w:rPr>
            </w:pPr>
            <w:r>
              <w:rPr>
                <w:rFonts w:hint="eastAsia" w:ascii="宋体" w:hAnsi="宋体" w:eastAsia="宋体" w:cs="宋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2712" w:type="dxa"/>
            <w:gridSpan w:val="3"/>
            <w:vAlign w:val="center"/>
          </w:tcPr>
          <w:p>
            <w:pPr>
              <w:jc w:val="center"/>
              <w:rPr>
                <w:rFonts w:ascii="宋体" w:hAnsi="宋体" w:cs="宋体"/>
                <w:b/>
                <w:sz w:val="24"/>
              </w:rPr>
            </w:pPr>
          </w:p>
        </w:tc>
        <w:tc>
          <w:tcPr>
            <w:tcW w:w="1887" w:type="dxa"/>
            <w:gridSpan w:val="3"/>
            <w:vAlign w:val="center"/>
          </w:tcPr>
          <w:p>
            <w:pPr>
              <w:jc w:val="center"/>
              <w:rPr>
                <w:rFonts w:ascii="宋体" w:hAnsi="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2712" w:type="dxa"/>
            <w:gridSpan w:val="3"/>
            <w:vAlign w:val="center"/>
          </w:tcPr>
          <w:p>
            <w:pPr>
              <w:jc w:val="center"/>
              <w:rPr>
                <w:rFonts w:ascii="宋体" w:hAnsi="宋体" w:cs="宋体"/>
                <w:b/>
                <w:sz w:val="24"/>
              </w:rPr>
            </w:pPr>
          </w:p>
        </w:tc>
        <w:tc>
          <w:tcPr>
            <w:tcW w:w="1887" w:type="dxa"/>
            <w:gridSpan w:val="3"/>
            <w:vAlign w:val="center"/>
          </w:tcPr>
          <w:p>
            <w:pPr>
              <w:jc w:val="center"/>
              <w:rPr>
                <w:rFonts w:ascii="宋体" w:hAnsi="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2712" w:type="dxa"/>
            <w:gridSpan w:val="3"/>
            <w:vAlign w:val="center"/>
          </w:tcPr>
          <w:p>
            <w:pPr>
              <w:jc w:val="center"/>
              <w:rPr>
                <w:rFonts w:ascii="宋体" w:hAnsi="宋体" w:cs="宋体"/>
                <w:b/>
                <w:sz w:val="24"/>
              </w:rPr>
            </w:pPr>
          </w:p>
        </w:tc>
        <w:tc>
          <w:tcPr>
            <w:tcW w:w="1887" w:type="dxa"/>
            <w:gridSpan w:val="3"/>
            <w:vAlign w:val="center"/>
          </w:tcPr>
          <w:p>
            <w:pPr>
              <w:jc w:val="center"/>
              <w:rPr>
                <w:rFonts w:ascii="宋体" w:hAnsi="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2712" w:type="dxa"/>
            <w:gridSpan w:val="3"/>
            <w:vAlign w:val="center"/>
          </w:tcPr>
          <w:p>
            <w:pPr>
              <w:jc w:val="center"/>
              <w:rPr>
                <w:rFonts w:ascii="宋体" w:hAnsi="宋体" w:cs="宋体"/>
                <w:b/>
                <w:sz w:val="24"/>
              </w:rPr>
            </w:pPr>
          </w:p>
        </w:tc>
        <w:tc>
          <w:tcPr>
            <w:tcW w:w="1887" w:type="dxa"/>
            <w:gridSpan w:val="3"/>
            <w:vAlign w:val="center"/>
          </w:tcPr>
          <w:p>
            <w:pPr>
              <w:jc w:val="center"/>
              <w:rPr>
                <w:rFonts w:ascii="宋体" w:hAnsi="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国家执业（职业）</w:t>
            </w:r>
          </w:p>
          <w:p>
            <w:pPr>
              <w:jc w:val="center"/>
              <w:rPr>
                <w:rFonts w:ascii="宋体" w:hAnsi="宋体" w:cs="宋体"/>
                <w:b/>
                <w:sz w:val="24"/>
              </w:rPr>
            </w:pPr>
            <w:r>
              <w:rPr>
                <w:rFonts w:hint="eastAsia" w:ascii="宋体" w:hAnsi="宋体" w:eastAsia="宋体" w:cs="宋体"/>
                <w:b/>
                <w:sz w:val="24"/>
              </w:rPr>
              <w:t>资格证书</w:t>
            </w:r>
          </w:p>
        </w:tc>
        <w:tc>
          <w:tcPr>
            <w:tcW w:w="7696" w:type="dxa"/>
            <w:gridSpan w:val="8"/>
            <w:vAlign w:val="center"/>
          </w:tcPr>
          <w:p>
            <w:pPr>
              <w:ind w:firstLine="120" w:firstLineChars="5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工作业绩</w:t>
            </w:r>
          </w:p>
        </w:tc>
        <w:tc>
          <w:tcPr>
            <w:tcW w:w="7696" w:type="dxa"/>
            <w:gridSpan w:val="8"/>
            <w:vAlign w:val="center"/>
          </w:tcPr>
          <w:p>
            <w:pPr>
              <w:spacing w:line="50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获奖情况</w:t>
            </w:r>
          </w:p>
        </w:tc>
        <w:tc>
          <w:tcPr>
            <w:tcW w:w="7696" w:type="dxa"/>
            <w:gridSpan w:val="8"/>
            <w:vAlign w:val="center"/>
          </w:tcPr>
          <w:p>
            <w:pPr>
              <w:spacing w:line="50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4"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近三年</w:t>
            </w:r>
          </w:p>
          <w:p>
            <w:pPr>
              <w:jc w:val="center"/>
              <w:rPr>
                <w:rFonts w:ascii="宋体" w:hAnsi="宋体" w:cs="宋体"/>
                <w:b/>
                <w:sz w:val="24"/>
              </w:rPr>
            </w:pPr>
            <w:r>
              <w:rPr>
                <w:rFonts w:hint="eastAsia" w:ascii="宋体" w:hAnsi="宋体" w:eastAsia="宋体" w:cs="宋体"/>
                <w:b/>
                <w:sz w:val="24"/>
              </w:rPr>
              <w:t>年度考核情况</w:t>
            </w:r>
          </w:p>
        </w:tc>
        <w:tc>
          <w:tcPr>
            <w:tcW w:w="7696" w:type="dxa"/>
            <w:gridSpan w:val="8"/>
            <w:vAlign w:val="center"/>
          </w:tcPr>
          <w:p>
            <w:pPr>
              <w:spacing w:line="500" w:lineRule="exact"/>
              <w:ind w:firstLine="482" w:firstLineChars="20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302" w:type="dxa"/>
            <w:gridSpan w:val="2"/>
            <w:vMerge w:val="restart"/>
            <w:vAlign w:val="center"/>
          </w:tcPr>
          <w:p>
            <w:pPr>
              <w:snapToGrid w:val="0"/>
              <w:jc w:val="center"/>
              <w:rPr>
                <w:rFonts w:ascii="宋体" w:hAnsi="宋体" w:cs="宋体"/>
                <w:b/>
                <w:sz w:val="24"/>
              </w:rPr>
            </w:pPr>
            <w:r>
              <w:rPr>
                <w:rFonts w:hint="eastAsia" w:ascii="宋体" w:hAnsi="宋体" w:eastAsia="宋体" w:cs="宋体"/>
                <w:b/>
                <w:sz w:val="24"/>
              </w:rPr>
              <w:t>考核情况</w:t>
            </w:r>
          </w:p>
        </w:tc>
        <w:tc>
          <w:tcPr>
            <w:tcW w:w="2088" w:type="dxa"/>
            <w:gridSpan w:val="2"/>
            <w:vAlign w:val="center"/>
          </w:tcPr>
          <w:p>
            <w:pPr>
              <w:spacing w:line="500" w:lineRule="exact"/>
              <w:jc w:val="center"/>
              <w:rPr>
                <w:rFonts w:ascii="宋体" w:hAnsi="宋体" w:cs="宋体"/>
                <w:b/>
                <w:sz w:val="24"/>
              </w:rPr>
            </w:pPr>
            <w:r>
              <w:rPr>
                <w:rFonts w:hint="eastAsia" w:ascii="宋体" w:hAnsi="宋体" w:eastAsia="宋体" w:cs="宋体"/>
                <w:b/>
                <w:sz w:val="24"/>
              </w:rPr>
              <w:t>笔试成绩</w:t>
            </w:r>
          </w:p>
        </w:tc>
        <w:tc>
          <w:tcPr>
            <w:tcW w:w="2410" w:type="dxa"/>
            <w:gridSpan w:val="3"/>
            <w:vAlign w:val="center"/>
          </w:tcPr>
          <w:p>
            <w:pPr>
              <w:spacing w:line="500" w:lineRule="exact"/>
              <w:jc w:val="center"/>
              <w:rPr>
                <w:rFonts w:ascii="宋体" w:hAnsi="宋体" w:cs="宋体"/>
                <w:b/>
                <w:sz w:val="24"/>
              </w:rPr>
            </w:pPr>
            <w:r>
              <w:rPr>
                <w:rFonts w:hint="eastAsia" w:ascii="宋体" w:hAnsi="宋体" w:eastAsia="宋体" w:cs="宋体"/>
                <w:b/>
                <w:sz w:val="24"/>
              </w:rPr>
              <w:t>面试成绩</w:t>
            </w:r>
          </w:p>
        </w:tc>
        <w:tc>
          <w:tcPr>
            <w:tcW w:w="3198" w:type="dxa"/>
            <w:gridSpan w:val="3"/>
            <w:vAlign w:val="center"/>
          </w:tcPr>
          <w:p>
            <w:pPr>
              <w:spacing w:line="500" w:lineRule="exact"/>
              <w:jc w:val="center"/>
              <w:rPr>
                <w:rFonts w:ascii="宋体" w:hAnsi="宋体" w:cs="宋体"/>
                <w:b/>
                <w:sz w:val="24"/>
              </w:rPr>
            </w:pPr>
            <w:r>
              <w:rPr>
                <w:rFonts w:hint="eastAsia" w:ascii="宋体" w:hAnsi="宋体" w:eastAsia="宋体" w:cs="宋体"/>
                <w:b/>
                <w:sz w:val="24"/>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302" w:type="dxa"/>
            <w:gridSpan w:val="2"/>
            <w:vMerge w:val="continue"/>
            <w:textDirection w:val="tbRlV"/>
            <w:vAlign w:val="center"/>
          </w:tcPr>
          <w:p>
            <w:pPr>
              <w:jc w:val="center"/>
              <w:rPr>
                <w:rFonts w:ascii="宋体" w:hAnsi="宋体" w:cs="宋体"/>
                <w:b/>
                <w:sz w:val="24"/>
              </w:rPr>
            </w:pPr>
          </w:p>
        </w:tc>
        <w:tc>
          <w:tcPr>
            <w:tcW w:w="2088" w:type="dxa"/>
            <w:gridSpan w:val="2"/>
            <w:vAlign w:val="center"/>
          </w:tcPr>
          <w:p>
            <w:pPr>
              <w:spacing w:line="500" w:lineRule="exact"/>
              <w:ind w:firstLine="482" w:firstLineChars="200"/>
              <w:jc w:val="center"/>
              <w:rPr>
                <w:rFonts w:ascii="宋体" w:hAnsi="宋体" w:cs="宋体"/>
                <w:b/>
                <w:sz w:val="24"/>
              </w:rPr>
            </w:pPr>
          </w:p>
        </w:tc>
        <w:tc>
          <w:tcPr>
            <w:tcW w:w="2410" w:type="dxa"/>
            <w:gridSpan w:val="3"/>
            <w:vAlign w:val="center"/>
          </w:tcPr>
          <w:p>
            <w:pPr>
              <w:spacing w:line="500" w:lineRule="exact"/>
              <w:ind w:firstLine="482" w:firstLineChars="200"/>
              <w:jc w:val="center"/>
              <w:rPr>
                <w:rFonts w:ascii="宋体" w:hAnsi="宋体" w:cs="宋体"/>
                <w:b/>
                <w:sz w:val="24"/>
              </w:rPr>
            </w:pPr>
          </w:p>
        </w:tc>
        <w:tc>
          <w:tcPr>
            <w:tcW w:w="3198" w:type="dxa"/>
            <w:gridSpan w:val="3"/>
            <w:vAlign w:val="center"/>
          </w:tcPr>
          <w:p>
            <w:pPr>
              <w:spacing w:line="500" w:lineRule="exact"/>
              <w:ind w:firstLine="482" w:firstLineChars="20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9" w:hRule="atLeast"/>
          <w:jc w:val="center"/>
        </w:trPr>
        <w:tc>
          <w:tcPr>
            <w:tcW w:w="2302" w:type="dxa"/>
            <w:gridSpan w:val="2"/>
            <w:vAlign w:val="center"/>
          </w:tcPr>
          <w:p>
            <w:pPr>
              <w:snapToGrid w:val="0"/>
              <w:jc w:val="center"/>
              <w:rPr>
                <w:rFonts w:ascii="宋体" w:hAnsi="宋体" w:cs="宋体"/>
                <w:b/>
                <w:sz w:val="24"/>
              </w:rPr>
            </w:pPr>
            <w:r>
              <w:rPr>
                <w:rFonts w:hint="eastAsia" w:ascii="宋体" w:hAnsi="宋体" w:eastAsia="宋体" w:cs="宋体"/>
                <w:b/>
                <w:kern w:val="0"/>
                <w:sz w:val="24"/>
                <w:szCs w:val="24"/>
              </w:rPr>
              <w:t>招聘工作组意见</w:t>
            </w:r>
          </w:p>
        </w:tc>
        <w:tc>
          <w:tcPr>
            <w:tcW w:w="7696" w:type="dxa"/>
            <w:gridSpan w:val="8"/>
            <w:vAlign w:val="center"/>
          </w:tcPr>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签名： </w:t>
            </w:r>
            <w:r>
              <w:rPr>
                <w:rFonts w:hint="eastAsia" w:ascii="仿宋_GB2312" w:hAnsi="仿宋_GB2312" w:eastAsia="仿宋_GB2312" w:cs="仿宋_GB2312"/>
                <w:b/>
                <w:kern w:val="0"/>
                <w:sz w:val="20"/>
              </w:rPr>
              <w:t xml:space="preserve">                                       </w:t>
            </w:r>
            <w:r>
              <w:rPr>
                <w:rFonts w:hint="eastAsia" w:ascii="仿宋_GB2312" w:hAnsi="仿宋_GB2312" w:eastAsia="仿宋_GB2312" w:cs="仿宋_GB2312"/>
                <w:b/>
                <w:kern w:val="0"/>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4" w:hRule="atLeast"/>
          <w:jc w:val="center"/>
        </w:trPr>
        <w:tc>
          <w:tcPr>
            <w:tcW w:w="2302" w:type="dxa"/>
            <w:gridSpan w:val="2"/>
            <w:vAlign w:val="center"/>
          </w:tcPr>
          <w:p>
            <w:pPr>
              <w:snapToGrid w:val="0"/>
              <w:jc w:val="center"/>
              <w:rPr>
                <w:rFonts w:ascii="宋体" w:hAnsi="宋体" w:cs="宋体"/>
                <w:b/>
                <w:sz w:val="24"/>
              </w:rPr>
            </w:pPr>
            <w:r>
              <w:rPr>
                <w:rFonts w:hint="eastAsia" w:ascii="宋体" w:hAnsi="宋体" w:eastAsia="宋体" w:cs="宋体"/>
                <w:b/>
                <w:kern w:val="0"/>
                <w:sz w:val="24"/>
              </w:rPr>
              <w:t>公司审核意见</w:t>
            </w:r>
          </w:p>
        </w:tc>
        <w:tc>
          <w:tcPr>
            <w:tcW w:w="7696" w:type="dxa"/>
            <w:gridSpan w:val="8"/>
            <w:vAlign w:val="center"/>
          </w:tcPr>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ind w:firstLine="803" w:firstLineChars="400"/>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签名： </w:t>
            </w:r>
            <w:r>
              <w:rPr>
                <w:rFonts w:hint="eastAsia" w:ascii="仿宋_GB2312" w:hAnsi="仿宋_GB2312" w:eastAsia="仿宋_GB2312" w:cs="仿宋_GB2312"/>
                <w:b/>
                <w:kern w:val="0"/>
                <w:sz w:val="20"/>
              </w:rPr>
              <w:t xml:space="preserve">                                       </w:t>
            </w:r>
            <w:r>
              <w:rPr>
                <w:rFonts w:hint="eastAsia" w:ascii="仿宋_GB2312" w:hAnsi="仿宋_GB2312" w:eastAsia="仿宋_GB2312" w:cs="仿宋_GB2312"/>
                <w:b/>
                <w:kern w:val="0"/>
                <w:sz w:val="24"/>
              </w:rPr>
              <w:t>年   月   日（公章）</w:t>
            </w:r>
          </w:p>
        </w:tc>
      </w:tr>
    </w:tbl>
    <w:p>
      <w:pPr>
        <w:rPr>
          <w:rFonts w:ascii="仿宋_GB2312" w:eastAsia="仿宋_GB2312"/>
          <w:sz w:val="32"/>
          <w:szCs w:val="32"/>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08"/>
    <w:rsid w:val="00435D90"/>
    <w:rsid w:val="00655F9B"/>
    <w:rsid w:val="006674D5"/>
    <w:rsid w:val="00A41DE4"/>
    <w:rsid w:val="00AD0CC4"/>
    <w:rsid w:val="00BA7305"/>
    <w:rsid w:val="00DE4508"/>
    <w:rsid w:val="00FB7D62"/>
    <w:rsid w:val="0C941CAE"/>
    <w:rsid w:val="1C07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7</Pages>
  <Words>327</Words>
  <Characters>1868</Characters>
  <Lines>15</Lines>
  <Paragraphs>4</Paragraphs>
  <TotalTime>60</TotalTime>
  <ScaleCrop>false</ScaleCrop>
  <LinksUpToDate>false</LinksUpToDate>
  <CharactersWithSpaces>2191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2021-09-16T02:34:00Z</dcterms:created>
  <dc:creator>xbany</dc:creator>
  <cp:lastModifiedBy>shou'shou更开心</cp:lastModifiedBy>
  <dcterms:modified xsi:type="dcterms:W3CDTF">2021-09-19T07:01:37Z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16CD7EB28A5D4A4AB4031F66EFED6395</vt:lpwstr>
  </property>
</Properties>
</file>